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3D" w:rsidRDefault="00774155" w:rsidP="00685C3D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774155">
        <w:rPr>
          <w:rFonts w:cs="B Nazanin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3360" behindDoc="0" locked="0" layoutInCell="1" allowOverlap="1" wp14:anchorId="3EB206D7" wp14:editId="4EBD32C2">
            <wp:simplePos x="0" y="0"/>
            <wp:positionH relativeFrom="margin">
              <wp:posOffset>-670560</wp:posOffset>
            </wp:positionH>
            <wp:positionV relativeFrom="margin">
              <wp:posOffset>7574280</wp:posOffset>
            </wp:positionV>
            <wp:extent cx="825500" cy="882650"/>
            <wp:effectExtent l="0" t="0" r="0" b="0"/>
            <wp:wrapSquare wrapText="bothSides"/>
            <wp:docPr id="4" name="Picture 4" descr="C:\Users\ALLAHQOQNUS\Desktop\Desk3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HQOQNUS\Desktop\Desk3\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4E0">
        <w:rPr>
          <w:rFonts w:cs="B Nazanin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10F59" wp14:editId="7FC69F1F">
                <wp:simplePos x="0" y="0"/>
                <wp:positionH relativeFrom="column">
                  <wp:posOffset>3398520</wp:posOffset>
                </wp:positionH>
                <wp:positionV relativeFrom="paragraph">
                  <wp:posOffset>-499699</wp:posOffset>
                </wp:positionV>
                <wp:extent cx="2964180" cy="584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C3D" w:rsidRPr="0077340A" w:rsidRDefault="00685C3D" w:rsidP="00087282">
                            <w:pPr>
                              <w:shd w:val="clear" w:color="auto" w:fill="FFFF0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87282"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  <w:rtl/>
                                <w:lang w:bidi="fa-IR"/>
                              </w:rPr>
                              <w:t>سرفصل های کارگاه پیشرفته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5845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7.6pt;margin-top:-39.35pt;width:233.4pt;height:4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" filled="f" stroked="f">
                <v:textbox>
                  <w:txbxContent>
                    <w:p w:rsidR="00685C3D" w:rsidRPr="0077340A" w:rsidRDefault="00685C3D" w:rsidP="00087282">
                      <w:pPr>
                        <w:shd w:val="clear" w:color="auto" w:fill="FFFF00"/>
                        <w:jc w:val="right"/>
                        <w:rPr>
                          <w:sz w:val="24"/>
                          <w:szCs w:val="24"/>
                        </w:rPr>
                      </w:pPr>
                      <w:r w:rsidRPr="00087282"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highlight w:val="yellow"/>
                          <w:rtl/>
                          <w:lang w:bidi="fa-IR"/>
                        </w:rPr>
                        <w:t>سرفصل های کارگاه پیشرفته</w:t>
                      </w:r>
                    </w:p>
                  </w:txbxContent>
                </v:textbox>
              </v:shape>
            </w:pict>
          </mc:Fallback>
        </mc:AlternateContent>
      </w:r>
      <w:r w:rsidR="00685C3D" w:rsidRPr="0077340A">
        <w:rPr>
          <w:rFonts w:cs="B Nazanin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D367A5" wp14:editId="263BD054">
                <wp:simplePos x="0" y="0"/>
                <wp:positionH relativeFrom="page">
                  <wp:posOffset>99060</wp:posOffset>
                </wp:positionH>
                <wp:positionV relativeFrom="page">
                  <wp:posOffset>251460</wp:posOffset>
                </wp:positionV>
                <wp:extent cx="3756660" cy="9525000"/>
                <wp:effectExtent l="0" t="0" r="15240" b="1905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9525000"/>
                          <a:chOff x="-4879975" y="0"/>
                          <a:chExt cx="3582238" cy="9564132"/>
                        </a:xfrm>
                      </wpg:grpSpPr>
                      <wps:wsp>
                        <wps:cNvPr id="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4879975" y="0"/>
                            <a:ext cx="3582238" cy="95641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100AEA" w:rsidRPr="00774155" w:rsidRDefault="00100AEA" w:rsidP="00DA05E8">
                              <w:pPr>
                                <w:bidi/>
                                <w:spacing w:after="240" w:line="360" w:lineRule="auto"/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774155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</w:rPr>
                                <w:t>موضوعات پیشنه</w:t>
                              </w:r>
                              <w:r w:rsidR="00DA05E8" w:rsidRPr="00774155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</w:rPr>
                                <w:t>ا</w:t>
                              </w:r>
                              <w:r w:rsidRPr="00774155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</w:rPr>
                                <w:t xml:space="preserve">دی </w:t>
                              </w:r>
                              <w:r w:rsidR="00DA05E8" w:rsidRPr="00774155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</w:rPr>
                                <w:t>به صورت پروژه محور</w:t>
                              </w:r>
                            </w:p>
                            <w:p w:rsidR="00100AEA" w:rsidRPr="00E337D4" w:rsidRDefault="00100AEA" w:rsidP="00DA05E8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after="240" w:line="480" w:lineRule="auto"/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  <w:rtl/>
                                </w:rPr>
                                <w:t xml:space="preserve">ارائه مدل هاي توسعة شهري با کاربرد سامانه های </w:t>
                              </w: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  <w:t>GIS</w:t>
                              </w: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  <w:rtl/>
                                  <w:lang w:bidi="fa-IR"/>
                                </w:rPr>
                                <w:t xml:space="preserve"> و </w:t>
                              </w: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  <w:t>RS</w:t>
                              </w: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  <w:rtl/>
                                  <w:lang w:bidi="fa-IR"/>
                                </w:rPr>
                                <w:t xml:space="preserve"> و مدل های محیط زیستی</w:t>
                              </w:r>
                            </w:p>
                            <w:p w:rsidR="00100AEA" w:rsidRPr="00E337D4" w:rsidRDefault="00100AEA" w:rsidP="00DA05E8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after="240" w:line="480" w:lineRule="auto"/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  <w:rtl/>
                                </w:rPr>
                                <w:t>مكانيابي مناطق مستعد توسعه كاربري مسكوني با استفاده از</w:t>
                              </w: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  <w:t xml:space="preserve"> </w:t>
                              </w: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  <w:rtl/>
                                </w:rPr>
                                <w:t>منطق فازی</w:t>
                              </w: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  <w:t xml:space="preserve"> </w:t>
                              </w: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  <w:rtl/>
                                </w:rPr>
                                <w:t xml:space="preserve">و فرآينـد تحليـل سلسـله مراتبي در محیط </w:t>
                              </w: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  <w:t>GIS</w:t>
                              </w:r>
                            </w:p>
                            <w:p w:rsidR="00100AEA" w:rsidRPr="00E337D4" w:rsidRDefault="00100AEA" w:rsidP="00DA05E8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after="240" w:line="480" w:lineRule="auto"/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  <w:rtl/>
                                  <w:lang w:bidi="fa-IR"/>
                                </w:rPr>
                                <w:t xml:space="preserve">پایش و ارزیابی، تحلیل الگوی فضایی و مدل سازی فضایی میزان انتشار </w:t>
                              </w: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  <w:t>CO2</w:t>
                              </w: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100AEA" w:rsidRPr="00E337D4" w:rsidRDefault="00100AEA" w:rsidP="00DA05E8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after="240" w:line="480" w:lineRule="auto"/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  <w:rtl/>
                                  <w:lang w:bidi="fa-IR"/>
                                </w:rPr>
                                <w:t xml:space="preserve">برنامه ریزی فضایی سایت دفن پسماند شهری با تاکید بر آسیب پذیری آبهای زیر زمینی در محیط </w:t>
                              </w: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  <w:t>GIS</w:t>
                              </w: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  <w:rtl/>
                                  <w:lang w:bidi="fa-IR"/>
                                </w:rPr>
                                <w:t xml:space="preserve"> و </w:t>
                              </w: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  <w:t>RS</w:t>
                              </w:r>
                            </w:p>
                            <w:p w:rsidR="00100AEA" w:rsidRPr="00E337D4" w:rsidRDefault="00100AEA" w:rsidP="00DA05E8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after="240" w:line="480" w:lineRule="auto"/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  <w:rtl/>
                                  <w:lang w:bidi="fa-IR"/>
                                </w:rPr>
                                <w:t xml:space="preserve">مدل سازی خطر سیل خیزی مناطق شهری </w:t>
                              </w:r>
                            </w:p>
                            <w:p w:rsidR="00100AEA" w:rsidRPr="00E337D4" w:rsidRDefault="00100AEA" w:rsidP="00DA05E8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after="240" w:line="480" w:lineRule="auto"/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  <w:rtl/>
                                  <w:lang w:bidi="fa-IR"/>
                                </w:rPr>
                                <w:t>مدلسازی خطر زلزله خیزی مناطق شهری</w:t>
                              </w:r>
                            </w:p>
                            <w:p w:rsidR="00100AEA" w:rsidRPr="00E337D4" w:rsidRDefault="00100AEA" w:rsidP="00DA05E8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after="240" w:line="480" w:lineRule="auto"/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  <w:rtl/>
                                </w:rPr>
                                <w:t>بررسی جزایر حرارتی شهری و ارتباط آن با شرایط آلودگی هوا و شاخص های</w:t>
                              </w: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  <w:t xml:space="preserve"> NDVI </w:t>
                              </w: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  <w:rtl/>
                                </w:rPr>
                                <w:t>و</w:t>
                              </w: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  <w:t xml:space="preserve"> NDBI</w:t>
                              </w:r>
                            </w:p>
                            <w:p w:rsidR="00100AEA" w:rsidRDefault="00100AEA" w:rsidP="00DA05E8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after="240" w:line="480" w:lineRule="auto"/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 w:rsidRPr="00E337D4"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  <w:rtl/>
                                  <w:lang w:bidi="fa-IR"/>
                                </w:rPr>
                                <w:t>تحلیل فضایی و مکانی پارک های شهری</w:t>
                              </w:r>
                            </w:p>
                            <w:p w:rsidR="00E337D4" w:rsidRPr="00E337D4" w:rsidRDefault="00E337D4" w:rsidP="00E337D4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after="240" w:line="480" w:lineRule="auto"/>
                                <w:rPr>
                                  <w:rFonts w:asciiTheme="majorBidi" w:hAnsiTheme="majorBidi" w:cs="B Nazanin"/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color w:val="44546A" w:themeColor="text2"/>
                                  <w:rtl/>
                                  <w:lang w:bidi="fa-IR"/>
                                </w:rPr>
                                <w:t>و....</w:t>
                              </w:r>
                            </w:p>
                            <w:p w:rsidR="00685C3D" w:rsidRPr="00100AEA" w:rsidRDefault="00685C3D" w:rsidP="00100AEA">
                              <w:pPr>
                                <w:bidi/>
                                <w:spacing w:before="880" w:after="240" w:line="240" w:lineRule="auto"/>
                                <w:rPr>
                                  <w:rFonts w:cs="B Nazanin"/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-4728633" y="9208046"/>
                            <a:ext cx="3365500" cy="24067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5C3D" w:rsidRDefault="00685C3D" w:rsidP="00685C3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367A5" id="Group 2" o:spid="_x0000_s1027" style="position:absolute;left:0;text-align:left;margin-left:7.8pt;margin-top:19.8pt;width:295.8pt;height:750pt;z-index:251661312;mso-position-horizontal-relative:page;mso-position-vertical-relative:page" coordorigin="-48799" coordsize="35822,9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">
                <v:rect id="AutoShape 14" o:spid="_x0000_s1028" style="position:absolute;left:-48799;width:35822;height:95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" fillcolor="white [3212]" strokecolor="#747070 [1614]" strokeweight="1.25pt">
                  <v:textbox inset="14.4pt,36pt,14.4pt,5.76pt">
                    <w:txbxContent>
                      <w:p w:rsidR="00100AEA" w:rsidRPr="00774155" w:rsidRDefault="00100AEA" w:rsidP="00DA05E8">
                        <w:pPr>
                          <w:bidi/>
                          <w:spacing w:after="240" w:line="360" w:lineRule="auto"/>
                          <w:rPr>
                            <w:rFonts w:asciiTheme="majorBidi" w:hAnsiTheme="majorBidi" w:cs="B Nazanin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</w:rPr>
                        </w:pPr>
                        <w:r w:rsidRPr="00774155">
                          <w:rPr>
                            <w:rFonts w:asciiTheme="majorBidi" w:hAnsiTheme="majorBidi" w:cs="B Nazanin"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</w:rPr>
                          <w:t>موضوعات پیشنه</w:t>
                        </w:r>
                        <w:r w:rsidR="00DA05E8" w:rsidRPr="00774155">
                          <w:rPr>
                            <w:rFonts w:asciiTheme="majorBidi" w:hAnsiTheme="majorBidi" w:cs="B Nazanin"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</w:rPr>
                          <w:t>ا</w:t>
                        </w:r>
                        <w:r w:rsidRPr="00774155">
                          <w:rPr>
                            <w:rFonts w:asciiTheme="majorBidi" w:hAnsiTheme="majorBidi" w:cs="B Nazanin"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</w:rPr>
                          <w:t xml:space="preserve">دی </w:t>
                        </w:r>
                        <w:r w:rsidR="00DA05E8" w:rsidRPr="00774155">
                          <w:rPr>
                            <w:rFonts w:asciiTheme="majorBidi" w:hAnsiTheme="majorBidi" w:cs="B Nazanin"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</w:rPr>
                          <w:t>به صورت پروژه محور</w:t>
                        </w:r>
                      </w:p>
                      <w:p w:rsidR="00100AEA" w:rsidRPr="00E337D4" w:rsidRDefault="00100AEA" w:rsidP="00DA05E8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after="240" w:line="480" w:lineRule="auto"/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</w:pP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  <w:rtl/>
                          </w:rPr>
                          <w:t xml:space="preserve">ارائه مدل هاي توسعة شهري با کاربرد سامانه های 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  <w:t>GIS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  <w:rtl/>
                            <w:lang w:bidi="fa-IR"/>
                          </w:rPr>
                          <w:t xml:space="preserve"> و 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  <w:t>RS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  <w:rtl/>
                            <w:lang w:bidi="fa-IR"/>
                          </w:rPr>
                          <w:t xml:space="preserve"> و مدل های محیط زیستی</w:t>
                        </w:r>
                      </w:p>
                      <w:p w:rsidR="00100AEA" w:rsidRPr="00E337D4" w:rsidRDefault="00100AEA" w:rsidP="00DA05E8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after="240" w:line="480" w:lineRule="auto"/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</w:pP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  <w:rtl/>
                          </w:rPr>
                          <w:t>مكانيابي مناطق مستعد توسعه كاربري مسكوني با استفاده از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  <w:t xml:space="preserve"> 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  <w:rtl/>
                          </w:rPr>
                          <w:t>منطق فازی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  <w:t xml:space="preserve"> 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  <w:rtl/>
                          </w:rPr>
                          <w:t xml:space="preserve">و فرآينـد تحليـل سلسـله مراتبي در محیط 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  <w:t>GIS</w:t>
                        </w:r>
                      </w:p>
                      <w:p w:rsidR="00100AEA" w:rsidRPr="00E337D4" w:rsidRDefault="00100AEA" w:rsidP="00DA05E8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after="240" w:line="480" w:lineRule="auto"/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</w:pP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  <w:rtl/>
                            <w:lang w:bidi="fa-IR"/>
                          </w:rPr>
                          <w:t xml:space="preserve">پایش و ارزیابی، تحلیل الگوی فضایی و مدل سازی فضایی میزان انتشار 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  <w:t>CO2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100AEA" w:rsidRPr="00E337D4" w:rsidRDefault="00100AEA" w:rsidP="00DA05E8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after="240" w:line="480" w:lineRule="auto"/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</w:pP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  <w:rtl/>
                            <w:lang w:bidi="fa-IR"/>
                          </w:rPr>
                          <w:t xml:space="preserve">برنامه ریزی فضایی سایت دفن پسماند شهری با تاکید بر آسیب پذیری آبهای زیر زمینی در محیط 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  <w:t>GIS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  <w:rtl/>
                            <w:lang w:bidi="fa-IR"/>
                          </w:rPr>
                          <w:t xml:space="preserve"> و 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  <w:t>RS</w:t>
                        </w:r>
                      </w:p>
                      <w:p w:rsidR="00100AEA" w:rsidRPr="00E337D4" w:rsidRDefault="00100AEA" w:rsidP="00DA05E8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after="240" w:line="480" w:lineRule="auto"/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</w:pP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  <w:rtl/>
                            <w:lang w:bidi="fa-IR"/>
                          </w:rPr>
                          <w:t xml:space="preserve">مدل سازی خطر سیل خیزی مناطق شهری </w:t>
                        </w:r>
                      </w:p>
                      <w:p w:rsidR="00100AEA" w:rsidRPr="00E337D4" w:rsidRDefault="00100AEA" w:rsidP="00DA05E8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after="240" w:line="480" w:lineRule="auto"/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</w:pP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  <w:rtl/>
                            <w:lang w:bidi="fa-IR"/>
                          </w:rPr>
                          <w:t>مدلسازی خطر زلزله خیزی مناطق شهری</w:t>
                        </w:r>
                      </w:p>
                      <w:p w:rsidR="00100AEA" w:rsidRPr="00E337D4" w:rsidRDefault="00100AEA" w:rsidP="00DA05E8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after="240" w:line="480" w:lineRule="auto"/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</w:pP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  <w:rtl/>
                          </w:rPr>
                          <w:t>بررسی جزایر حرارتی شهری و ارتباط آن با شرایط آلودگی هوا و شاخص های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  <w:t xml:space="preserve"> NDVI 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  <w:rtl/>
                          </w:rPr>
                          <w:t>و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  <w:t xml:space="preserve"> NDBI</w:t>
                        </w:r>
                      </w:p>
                      <w:p w:rsidR="00100AEA" w:rsidRDefault="00100AEA" w:rsidP="00DA05E8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after="240" w:line="480" w:lineRule="auto"/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</w:pP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  <w:rtl/>
                            <w:lang w:bidi="fa-IR"/>
                          </w:rPr>
                          <w:t xml:space="preserve">تحلیل فضایی و </w:t>
                        </w:r>
                        <w:r w:rsidRPr="00E337D4"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  <w:rtl/>
                            <w:lang w:bidi="fa-IR"/>
                          </w:rPr>
                          <w:t>مکانی پارک های شهری</w:t>
                        </w:r>
                      </w:p>
                      <w:p w:rsidR="00E337D4" w:rsidRPr="00E337D4" w:rsidRDefault="00E337D4" w:rsidP="00E337D4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after="240" w:line="480" w:lineRule="auto"/>
                          <w:rPr>
                            <w:rFonts w:asciiTheme="majorBidi" w:hAnsiTheme="majorBidi" w:cs="B Nazanin"/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rFonts w:asciiTheme="majorBidi" w:hAnsiTheme="majorBidi" w:cs="B Nazanin" w:hint="cs"/>
                            <w:b/>
                            <w:bCs/>
                            <w:color w:val="44546A" w:themeColor="text2"/>
                            <w:rtl/>
                            <w:lang w:bidi="fa-IR"/>
                          </w:rPr>
                          <w:t>و....</w:t>
                        </w:r>
                      </w:p>
                      <w:p w:rsidR="00685C3D" w:rsidRPr="00100AEA" w:rsidRDefault="00685C3D" w:rsidP="00100AEA">
                        <w:pPr>
                          <w:bidi/>
                          <w:spacing w:before="880" w:after="240" w:line="240" w:lineRule="auto"/>
                          <w:rPr>
                            <w:rFonts w:cs="B Nazanin"/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-47286;top:92080;width:33655;height:240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" fillcolor="#5b9bd5 [3204]" stroked="f" strokeweight="1pt">
                  <v:textbox inset="14.4pt,14.4pt,14.4pt,28.8pt">
                    <w:txbxContent>
                      <w:p w:rsidR="00685C3D" w:rsidRDefault="00685C3D" w:rsidP="00685C3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685C3D" w:rsidRPr="0077340A">
        <w:rPr>
          <w:rFonts w:cs="B Nazanin"/>
          <w:b/>
          <w:bCs/>
          <w:noProof/>
          <w:sz w:val="36"/>
          <w:szCs w:val="36"/>
          <w:highlight w:val="gree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B3E083" wp14:editId="12B8E2B3">
                <wp:simplePos x="0" y="0"/>
                <wp:positionH relativeFrom="page">
                  <wp:posOffset>3975100</wp:posOffset>
                </wp:positionH>
                <wp:positionV relativeFrom="page">
                  <wp:posOffset>254000</wp:posOffset>
                </wp:positionV>
                <wp:extent cx="3577590" cy="9499600"/>
                <wp:effectExtent l="0" t="0" r="22860" b="1778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7590" cy="9499600"/>
                          <a:chOff x="-91125" y="0"/>
                          <a:chExt cx="2566990" cy="904240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91125" y="0"/>
                            <a:ext cx="2566990" cy="904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685C3D" w:rsidRPr="009714E0" w:rsidRDefault="00685C3D" w:rsidP="00685C3D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  <w:p w:rsidR="00685C3D" w:rsidRPr="009714E0" w:rsidRDefault="00685C3D" w:rsidP="00685C3D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  <w:p w:rsidR="00685C3D" w:rsidRPr="009714E0" w:rsidRDefault="00100AEA" w:rsidP="00100AEA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</w:pPr>
                              <w:r w:rsidRPr="009714E0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*</w:t>
                              </w:r>
                              <w:r w:rsidR="00685C3D"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  <w:t>ارزیابی انواع روش های درونیابی</w:t>
                              </w:r>
                            </w:p>
                            <w:p w:rsidR="00685C3D" w:rsidRPr="009714E0" w:rsidRDefault="00100AEA" w:rsidP="00100AEA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</w:rPr>
                              </w:pPr>
                              <w:r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  <w:t>*</w:t>
                              </w:r>
                              <w:r w:rsidR="00685C3D"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  <w:t>کاربرد منطق بولین در پهنه بندی</w:t>
                              </w:r>
                            </w:p>
                            <w:p w:rsidR="00685C3D" w:rsidRPr="009714E0" w:rsidRDefault="00100AEA" w:rsidP="00100AEA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</w:pPr>
                              <w:r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  <w:t>*</w:t>
                              </w:r>
                              <w:r w:rsidR="00685C3D"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  <w:t>کاربرد منطق فازی در پهنه بندی</w:t>
                              </w:r>
                            </w:p>
                            <w:p w:rsidR="00100AEA" w:rsidRPr="009714E0" w:rsidRDefault="00100AEA" w:rsidP="00100AEA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</w:rPr>
                              </w:pPr>
                              <w:r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  <w:t xml:space="preserve">*برنامه نویسی پایتون در </w:t>
                              </w:r>
                              <w:r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</w:rPr>
                                <w:t>GIS</w:t>
                              </w:r>
                            </w:p>
                            <w:p w:rsidR="00100AEA" w:rsidRPr="009714E0" w:rsidRDefault="00100AEA" w:rsidP="00100AEA">
                              <w:pPr>
                                <w:bidi/>
                                <w:spacing w:before="240" w:line="240" w:lineRule="auto"/>
                                <w:jc w:val="center"/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</w:rPr>
                              </w:pPr>
                              <w:r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  <w:t>*</w:t>
                              </w:r>
                              <w:r w:rsidR="00685C3D"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  <w:t>کاربرد تحلیل فضایی در بررسی الگوهای طبیعی و انسانی</w:t>
                              </w:r>
                            </w:p>
                            <w:p w:rsidR="00685C3D" w:rsidRPr="009714E0" w:rsidRDefault="00100AEA" w:rsidP="00100AEA">
                              <w:pPr>
                                <w:bidi/>
                                <w:spacing w:before="240" w:line="360" w:lineRule="auto"/>
                                <w:jc w:val="center"/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</w:rPr>
                              </w:pPr>
                              <w:r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  <w:t>*</w:t>
                              </w:r>
                              <w:r w:rsidR="00685C3D"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  <w:t>کاربرد آمار فضایی در</w:t>
                              </w:r>
                              <w:r w:rsidR="00685C3D"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</w:rPr>
                                <w:t xml:space="preserve"> GIS</w:t>
                              </w:r>
                            </w:p>
                            <w:p w:rsidR="00685C3D" w:rsidRPr="009714E0" w:rsidRDefault="00100AEA" w:rsidP="00100AEA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</w:rPr>
                              </w:pPr>
                              <w:r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  <w:t>*</w:t>
                              </w:r>
                              <w:r w:rsidR="00685C3D"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  <w:t>کاربرد تحلیل سلسله مراتبی در بهینه سازی</w:t>
                              </w:r>
                            </w:p>
                            <w:p w:rsidR="00685C3D" w:rsidRPr="009714E0" w:rsidRDefault="00100AEA" w:rsidP="00100AEA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</w:rPr>
                              </w:pPr>
                              <w:r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  <w:t>*</w:t>
                              </w:r>
                              <w:r w:rsidR="00685C3D"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  <w:t>ارزیابی روند تغییرات کاربری اراضی</w:t>
                              </w:r>
                            </w:p>
                            <w:p w:rsidR="00685C3D" w:rsidRPr="009714E0" w:rsidRDefault="00100AEA" w:rsidP="00100AEA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</w:rPr>
                              </w:pPr>
                              <w:r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  <w:t>*</w:t>
                              </w:r>
                              <w:r w:rsidR="00685C3D"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  <w:t>کاربرد متریک های سیمای سرزمین</w:t>
                              </w:r>
                            </w:p>
                            <w:p w:rsidR="00685C3D" w:rsidRPr="009714E0" w:rsidRDefault="00100AEA" w:rsidP="00100AEA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</w:pPr>
                              <w:r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</w:rPr>
                                <w:t xml:space="preserve">*کاربرد </w:t>
                              </w:r>
                              <w:r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</w:rPr>
                                <w:t>GIS</w:t>
                              </w:r>
                              <w:r w:rsidRPr="009714E0">
                                <w:rPr>
                                  <w:rFonts w:asciiTheme="majorBidi" w:hAnsiTheme="majorBidi" w:cs="B Nazanin"/>
                                  <w:sz w:val="42"/>
                                  <w:szCs w:val="42"/>
                                  <w:rtl/>
                                  <w:lang w:bidi="fa-IR"/>
                                </w:rPr>
                                <w:t xml:space="preserve"> در ارزیابی تغییر اقلیم</w:t>
                              </w:r>
                            </w:p>
                            <w:p w:rsidR="00685C3D" w:rsidRPr="009714E0" w:rsidRDefault="00685C3D" w:rsidP="00685C3D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685C3D" w:rsidRPr="009714E0" w:rsidRDefault="00685C3D" w:rsidP="00685C3D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685C3D" w:rsidRPr="009714E0" w:rsidRDefault="00685C3D" w:rsidP="00685C3D">
                              <w:pPr>
                                <w:spacing w:before="880" w:after="240" w:line="240" w:lineRule="auto"/>
                                <w:rPr>
                                  <w:rFonts w:asciiTheme="majorBidi" w:eastAsiaTheme="majorEastAsia" w:hAnsiTheme="majorBidi" w:cs="B Nazanin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5C3D" w:rsidRDefault="00685C3D" w:rsidP="00685C3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C2373" id="Group 211" o:spid="_x0000_s1030" style="position:absolute;left:0;text-align:left;margin-left:313pt;margin-top:20pt;width:281.7pt;height:748pt;z-index:251659264;mso-position-horizontal-relative:page;mso-position-vertical-relative:page" coordorigin="-911" coordsize="25669,90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">
                <v:rect id="AutoShape 14" o:spid="_x0000_s1031" style="position:absolute;left:-911;width:25669;height:90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685C3D" w:rsidRPr="009714E0" w:rsidRDefault="00685C3D" w:rsidP="00685C3D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685C3D" w:rsidRPr="009714E0" w:rsidRDefault="00685C3D" w:rsidP="00685C3D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685C3D" w:rsidRPr="009714E0" w:rsidRDefault="00100AEA" w:rsidP="00100AEA">
                        <w:p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</w:pPr>
                        <w:r w:rsidRPr="009714E0">
                          <w:rPr>
                            <w:rFonts w:asciiTheme="majorBidi" w:hAnsiTheme="majorBidi" w:cs="B Nazanin"/>
                            <w:b/>
                            <w:bCs/>
                            <w:sz w:val="40"/>
                            <w:szCs w:val="40"/>
                            <w:rtl/>
                          </w:rPr>
                          <w:t>*</w:t>
                        </w:r>
                        <w:r w:rsidR="00685C3D"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  <w:t>ارزیابی انواع روش های درونیابی</w:t>
                        </w:r>
                      </w:p>
                      <w:p w:rsidR="00685C3D" w:rsidRPr="009714E0" w:rsidRDefault="00100AEA" w:rsidP="00100AEA">
                        <w:p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sz w:val="42"/>
                            <w:szCs w:val="42"/>
                          </w:rPr>
                        </w:pPr>
                        <w:r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  <w:t>*</w:t>
                        </w:r>
                        <w:r w:rsidR="00685C3D"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  <w:t>کاربرد منطق بولین در پهنه بندی</w:t>
                        </w:r>
                      </w:p>
                      <w:p w:rsidR="00685C3D" w:rsidRPr="009714E0" w:rsidRDefault="00100AEA" w:rsidP="00100AEA">
                        <w:p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</w:pPr>
                        <w:r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  <w:t>*</w:t>
                        </w:r>
                        <w:r w:rsidR="00685C3D"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  <w:t>کاربرد منطق فازی در پهنه بندی</w:t>
                        </w:r>
                      </w:p>
                      <w:p w:rsidR="00100AEA" w:rsidRPr="009714E0" w:rsidRDefault="00100AEA" w:rsidP="00100AEA">
                        <w:p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sz w:val="42"/>
                            <w:szCs w:val="42"/>
                          </w:rPr>
                        </w:pPr>
                        <w:r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  <w:t xml:space="preserve">*برنامه نویسی پایتون در </w:t>
                        </w:r>
                        <w:r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</w:rPr>
                          <w:t>GIS</w:t>
                        </w:r>
                      </w:p>
                      <w:p w:rsidR="00100AEA" w:rsidRPr="009714E0" w:rsidRDefault="00100AEA" w:rsidP="00100AEA">
                        <w:pPr>
                          <w:bidi/>
                          <w:spacing w:before="240" w:line="240" w:lineRule="auto"/>
                          <w:jc w:val="center"/>
                          <w:rPr>
                            <w:rFonts w:asciiTheme="majorBidi" w:hAnsiTheme="majorBidi" w:cs="B Nazanin"/>
                            <w:sz w:val="42"/>
                            <w:szCs w:val="42"/>
                          </w:rPr>
                        </w:pPr>
                        <w:r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  <w:t>*</w:t>
                        </w:r>
                        <w:r w:rsidR="00685C3D"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  <w:t>کاربرد تحلیل فضایی در بررسی الگوهای طبیعی و انسانی</w:t>
                        </w:r>
                      </w:p>
                      <w:p w:rsidR="00685C3D" w:rsidRPr="009714E0" w:rsidRDefault="00100AEA" w:rsidP="00100AEA">
                        <w:pPr>
                          <w:bidi/>
                          <w:spacing w:before="240" w:line="360" w:lineRule="auto"/>
                          <w:jc w:val="center"/>
                          <w:rPr>
                            <w:rFonts w:asciiTheme="majorBidi" w:hAnsiTheme="majorBidi" w:cs="B Nazanin"/>
                            <w:sz w:val="42"/>
                            <w:szCs w:val="42"/>
                          </w:rPr>
                        </w:pPr>
                        <w:r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  <w:t>*</w:t>
                        </w:r>
                        <w:r w:rsidR="00685C3D"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  <w:t>کاربرد آمار فضایی در</w:t>
                        </w:r>
                        <w:r w:rsidR="00685C3D"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</w:rPr>
                          <w:t xml:space="preserve"> GIS</w:t>
                        </w:r>
                      </w:p>
                      <w:p w:rsidR="00685C3D" w:rsidRPr="009714E0" w:rsidRDefault="00100AEA" w:rsidP="00100AEA">
                        <w:pPr>
                          <w:bidi/>
                          <w:spacing w:line="240" w:lineRule="auto"/>
                          <w:jc w:val="center"/>
                          <w:rPr>
                            <w:rFonts w:asciiTheme="majorBidi" w:hAnsiTheme="majorBidi" w:cs="B Nazanin"/>
                            <w:sz w:val="42"/>
                            <w:szCs w:val="42"/>
                          </w:rPr>
                        </w:pPr>
                        <w:r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  <w:t>*</w:t>
                        </w:r>
                        <w:r w:rsidR="00685C3D"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  <w:t>کاربرد تحلیل سلسله مراتبی در بهینه سازی</w:t>
                        </w:r>
                      </w:p>
                      <w:p w:rsidR="00685C3D" w:rsidRPr="009714E0" w:rsidRDefault="00100AEA" w:rsidP="00100AEA">
                        <w:p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sz w:val="42"/>
                            <w:szCs w:val="42"/>
                          </w:rPr>
                        </w:pPr>
                        <w:r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  <w:t>*</w:t>
                        </w:r>
                        <w:r w:rsidR="00685C3D"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  <w:t>ارزیابی روند تغییرات کاربری اراضی</w:t>
                        </w:r>
                      </w:p>
                      <w:p w:rsidR="00685C3D" w:rsidRPr="009714E0" w:rsidRDefault="00100AEA" w:rsidP="00100AEA">
                        <w:p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sz w:val="42"/>
                            <w:szCs w:val="42"/>
                          </w:rPr>
                        </w:pPr>
                        <w:r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  <w:t>*</w:t>
                        </w:r>
                        <w:r w:rsidR="00685C3D"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  <w:t>کاربرد متریک های سیمای سرزمین</w:t>
                        </w:r>
                      </w:p>
                      <w:p w:rsidR="00685C3D" w:rsidRPr="009714E0" w:rsidRDefault="00100AEA" w:rsidP="00100AEA">
                        <w:p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</w:pPr>
                        <w:r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</w:rPr>
                          <w:t xml:space="preserve">*کاربرد </w:t>
                        </w:r>
                        <w:r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</w:rPr>
                          <w:t>GIS</w:t>
                        </w:r>
                        <w:r w:rsidRPr="009714E0">
                          <w:rPr>
                            <w:rFonts w:asciiTheme="majorBidi" w:hAnsiTheme="majorBidi" w:cs="B Nazanin"/>
                            <w:sz w:val="42"/>
                            <w:szCs w:val="42"/>
                            <w:rtl/>
                            <w:lang w:bidi="fa-IR"/>
                          </w:rPr>
                          <w:t xml:space="preserve"> در ارزیابی تغییر اقلیم</w:t>
                        </w:r>
                      </w:p>
                      <w:p w:rsidR="00685C3D" w:rsidRPr="009714E0" w:rsidRDefault="00685C3D" w:rsidP="00685C3D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</w:pPr>
                      </w:p>
                      <w:p w:rsidR="00685C3D" w:rsidRPr="009714E0" w:rsidRDefault="00685C3D" w:rsidP="00685C3D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685C3D" w:rsidRPr="009714E0" w:rsidRDefault="00685C3D" w:rsidP="00685C3D">
                        <w:pPr>
                          <w:spacing w:before="880" w:after="240" w:line="240" w:lineRule="auto"/>
                          <w:rPr>
                            <w:rFonts w:asciiTheme="majorBidi" w:eastAsiaTheme="majorEastAsia" w:hAnsiTheme="majorBidi" w:cs="B Nazanin"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213" o:spid="_x0000_s1032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:rsidR="00685C3D" w:rsidRDefault="00685C3D" w:rsidP="00685C3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pPr w:leftFromText="180" w:rightFromText="180" w:horzAnchor="margin" w:tblpXSpec="center" w:tblpY="-1032"/>
        <w:bidiVisual/>
        <w:tblW w:w="11635" w:type="dxa"/>
        <w:tblLook w:val="04A0" w:firstRow="1" w:lastRow="0" w:firstColumn="1" w:lastColumn="0" w:noHBand="0" w:noVBand="1"/>
      </w:tblPr>
      <w:tblGrid>
        <w:gridCol w:w="1660"/>
        <w:gridCol w:w="1660"/>
        <w:gridCol w:w="1663"/>
        <w:gridCol w:w="1663"/>
        <w:gridCol w:w="1663"/>
        <w:gridCol w:w="1663"/>
        <w:gridCol w:w="1663"/>
      </w:tblGrid>
      <w:tr w:rsidR="00685C3D" w:rsidTr="002E71AF">
        <w:trPr>
          <w:trHeight w:val="918"/>
        </w:trPr>
        <w:tc>
          <w:tcPr>
            <w:tcW w:w="1660" w:type="dxa"/>
            <w:shd w:val="clear" w:color="auto" w:fill="auto"/>
          </w:tcPr>
          <w:p w:rsidR="00685C3D" w:rsidRPr="00B41AF0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B41AF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lastRenderedPageBreak/>
              <w:t>مدرس</w:t>
            </w:r>
          </w:p>
        </w:tc>
        <w:tc>
          <w:tcPr>
            <w:tcW w:w="1660" w:type="dxa"/>
          </w:tcPr>
          <w:p w:rsidR="00685C3D" w:rsidRPr="00B41AF0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B41AF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نام کارگاه</w:t>
            </w:r>
          </w:p>
        </w:tc>
        <w:tc>
          <w:tcPr>
            <w:tcW w:w="1663" w:type="dxa"/>
          </w:tcPr>
          <w:p w:rsidR="00685C3D" w:rsidRPr="00B41AF0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41AF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مدت زمان</w:t>
            </w:r>
          </w:p>
        </w:tc>
        <w:tc>
          <w:tcPr>
            <w:tcW w:w="1663" w:type="dxa"/>
          </w:tcPr>
          <w:p w:rsidR="00685C3D" w:rsidRPr="00B41AF0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B41AF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زمان هر کلاس</w:t>
            </w:r>
          </w:p>
        </w:tc>
        <w:tc>
          <w:tcPr>
            <w:tcW w:w="1663" w:type="dxa"/>
          </w:tcPr>
          <w:p w:rsidR="00685C3D" w:rsidRPr="00B41AF0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B41AF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مکان کلاس</w:t>
            </w:r>
          </w:p>
        </w:tc>
        <w:tc>
          <w:tcPr>
            <w:tcW w:w="1663" w:type="dxa"/>
          </w:tcPr>
          <w:p w:rsidR="00685C3D" w:rsidRPr="00B41AF0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B41AF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ساعت تشکیل کلاس</w:t>
            </w:r>
          </w:p>
        </w:tc>
        <w:tc>
          <w:tcPr>
            <w:tcW w:w="1663" w:type="dxa"/>
          </w:tcPr>
          <w:p w:rsidR="00685C3D" w:rsidRPr="00B41AF0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هزینه دوره</w:t>
            </w:r>
          </w:p>
        </w:tc>
      </w:tr>
      <w:tr w:rsidR="00685C3D" w:rsidTr="002E71AF">
        <w:trPr>
          <w:trHeight w:val="918"/>
        </w:trPr>
        <w:tc>
          <w:tcPr>
            <w:tcW w:w="1660" w:type="dxa"/>
          </w:tcPr>
          <w:p w:rsidR="00685C3D" w:rsidRPr="00B41AF0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B41AF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محسن شریعتی</w:t>
            </w:r>
          </w:p>
        </w:tc>
        <w:tc>
          <w:tcPr>
            <w:tcW w:w="1660" w:type="dxa"/>
          </w:tcPr>
          <w:p w:rsidR="00685C3D" w:rsidRPr="00B41AF0" w:rsidRDefault="00DA05E8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پیشرفته</w:t>
            </w:r>
            <w:r w:rsidR="00685C3D" w:rsidRPr="00B41AF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5C3D" w:rsidRPr="00B41AF0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GIS</w:t>
            </w:r>
          </w:p>
        </w:tc>
        <w:tc>
          <w:tcPr>
            <w:tcW w:w="1663" w:type="dxa"/>
          </w:tcPr>
          <w:p w:rsidR="00685C3D" w:rsidRPr="00B41AF0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B41AF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15 ساعت</w:t>
            </w:r>
          </w:p>
        </w:tc>
        <w:tc>
          <w:tcPr>
            <w:tcW w:w="1663" w:type="dxa"/>
          </w:tcPr>
          <w:p w:rsidR="00685C3D" w:rsidRPr="00B41AF0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B41AF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بین 1 تا 2 ساعت</w:t>
            </w:r>
          </w:p>
        </w:tc>
        <w:tc>
          <w:tcPr>
            <w:tcW w:w="1663" w:type="dxa"/>
          </w:tcPr>
          <w:p w:rsidR="00685C3D" w:rsidRPr="00B41AF0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B41AF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محیط مجازی</w:t>
            </w:r>
          </w:p>
        </w:tc>
        <w:tc>
          <w:tcPr>
            <w:tcW w:w="1663" w:type="dxa"/>
          </w:tcPr>
          <w:p w:rsidR="00685C3D" w:rsidRPr="00B41AF0" w:rsidRDefault="00E337D4" w:rsidP="002F46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663" w:type="dxa"/>
          </w:tcPr>
          <w:p w:rsidR="00685C3D" w:rsidRPr="00B41AF0" w:rsidRDefault="003110CA" w:rsidP="003110C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150 هزار تومان</w:t>
            </w:r>
          </w:p>
        </w:tc>
      </w:tr>
    </w:tbl>
    <w:p w:rsidR="00685C3D" w:rsidRDefault="00685C3D" w:rsidP="00685C3D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</w:rPr>
      </w:pPr>
    </w:p>
    <w:p w:rsidR="00685C3D" w:rsidRDefault="00685C3D" w:rsidP="00685C3D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</w:rPr>
        <w:t>رزومه مدرس</w:t>
      </w:r>
    </w:p>
    <w:tbl>
      <w:tblPr>
        <w:tblStyle w:val="TableGrid"/>
        <w:bidiVisual/>
        <w:tblW w:w="11722" w:type="dxa"/>
        <w:tblInd w:w="-1134" w:type="dxa"/>
        <w:tblLook w:val="04A0" w:firstRow="1" w:lastRow="0" w:firstColumn="1" w:lastColumn="0" w:noHBand="0" w:noVBand="1"/>
      </w:tblPr>
      <w:tblGrid>
        <w:gridCol w:w="11722"/>
      </w:tblGrid>
      <w:tr w:rsidR="00685C3D" w:rsidTr="002E71AF">
        <w:trPr>
          <w:trHeight w:val="405"/>
        </w:trPr>
        <w:tc>
          <w:tcPr>
            <w:tcW w:w="11722" w:type="dxa"/>
            <w:shd w:val="clear" w:color="auto" w:fill="auto"/>
          </w:tcPr>
          <w:p w:rsidR="00685C3D" w:rsidRPr="00317E39" w:rsidRDefault="00685C3D" w:rsidP="002E71A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بنیان گذار آکادمی علوم مکانی ایران</w:t>
            </w:r>
          </w:p>
        </w:tc>
      </w:tr>
      <w:tr w:rsidR="00685C3D" w:rsidTr="002E71AF">
        <w:trPr>
          <w:trHeight w:val="540"/>
        </w:trPr>
        <w:tc>
          <w:tcPr>
            <w:tcW w:w="11722" w:type="dxa"/>
            <w:shd w:val="clear" w:color="auto" w:fill="auto"/>
          </w:tcPr>
          <w:p w:rsidR="00685C3D" w:rsidRPr="00317E39" w:rsidRDefault="00685C3D" w:rsidP="002E71A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بنیان گذار دوره های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ARCGIS 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در مرکز رشد استعدادهای درخشان دانشگاه علوم پزشکی تهران</w:t>
            </w:r>
          </w:p>
        </w:tc>
      </w:tr>
      <w:tr w:rsidR="00685C3D" w:rsidTr="002E71AF">
        <w:trPr>
          <w:trHeight w:val="405"/>
        </w:trPr>
        <w:tc>
          <w:tcPr>
            <w:tcW w:w="11722" w:type="dxa"/>
            <w:shd w:val="clear" w:color="auto" w:fill="auto"/>
          </w:tcPr>
          <w:p w:rsidR="00685C3D" w:rsidRPr="00317E39" w:rsidRDefault="009714E0" w:rsidP="002E71A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پژوهشگر و مدرس دانشگ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اه</w:t>
            </w:r>
            <w:r w:rsidR="00685C3D"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علوم پزشکی تهران</w:t>
            </w:r>
          </w:p>
        </w:tc>
      </w:tr>
      <w:tr w:rsidR="00685C3D" w:rsidTr="002E71AF">
        <w:trPr>
          <w:trHeight w:val="440"/>
        </w:trPr>
        <w:tc>
          <w:tcPr>
            <w:tcW w:w="11722" w:type="dxa"/>
            <w:shd w:val="clear" w:color="auto" w:fill="auto"/>
          </w:tcPr>
          <w:p w:rsidR="00685C3D" w:rsidRPr="00317E39" w:rsidRDefault="00685C3D" w:rsidP="002E71A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مدرس اولین دوره رسمی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ARCGIS ONLINE 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در ایران</w:t>
            </w:r>
          </w:p>
        </w:tc>
      </w:tr>
      <w:tr w:rsidR="00685C3D" w:rsidTr="002E71AF">
        <w:trPr>
          <w:trHeight w:val="384"/>
        </w:trPr>
        <w:tc>
          <w:tcPr>
            <w:tcW w:w="11722" w:type="dxa"/>
            <w:shd w:val="clear" w:color="auto" w:fill="auto"/>
          </w:tcPr>
          <w:p w:rsidR="00685C3D" w:rsidRPr="00317E39" w:rsidRDefault="00685C3D" w:rsidP="002E71A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مشاور و کارشناس محیط زیست و 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GIS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 xml:space="preserve"> در ایران</w:t>
            </w:r>
          </w:p>
        </w:tc>
      </w:tr>
      <w:tr w:rsidR="00685C3D" w:rsidTr="002E71AF">
        <w:trPr>
          <w:trHeight w:val="405"/>
        </w:trPr>
        <w:tc>
          <w:tcPr>
            <w:tcW w:w="11722" w:type="dxa"/>
            <w:shd w:val="clear" w:color="auto" w:fill="auto"/>
          </w:tcPr>
          <w:p w:rsidR="00685C3D" w:rsidRPr="00317E39" w:rsidRDefault="00685C3D" w:rsidP="002E71A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کسب رتبه 1 کشوری کنکور سراسری ارشد</w:t>
            </w:r>
          </w:p>
        </w:tc>
      </w:tr>
      <w:tr w:rsidR="00685C3D" w:rsidTr="002E71AF">
        <w:trPr>
          <w:trHeight w:val="427"/>
        </w:trPr>
        <w:tc>
          <w:tcPr>
            <w:tcW w:w="11722" w:type="dxa"/>
            <w:shd w:val="clear" w:color="auto" w:fill="auto"/>
          </w:tcPr>
          <w:p w:rsidR="00685C3D" w:rsidRPr="00317E39" w:rsidRDefault="00685C3D" w:rsidP="002E71A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دانش آموخته دانشگاه های  شیراز و تهران با کسب نمره ممتاز</w:t>
            </w:r>
          </w:p>
        </w:tc>
      </w:tr>
    </w:tbl>
    <w:p w:rsidR="00685C3D" w:rsidRDefault="00685C3D" w:rsidP="00685C3D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  <w:rtl/>
        </w:rPr>
      </w:pPr>
    </w:p>
    <w:p w:rsidR="00685C3D" w:rsidRDefault="00685C3D" w:rsidP="00685C3D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</w:rPr>
        <w:t>جدول زمانی کلاس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5C3D" w:rsidTr="00E337D4">
        <w:tc>
          <w:tcPr>
            <w:tcW w:w="4675" w:type="dxa"/>
          </w:tcPr>
          <w:p w:rsidR="00685C3D" w:rsidRPr="00AA7A5F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اول</w:t>
            </w:r>
          </w:p>
        </w:tc>
        <w:tc>
          <w:tcPr>
            <w:tcW w:w="4675" w:type="dxa"/>
            <w:shd w:val="clear" w:color="auto" w:fill="auto"/>
          </w:tcPr>
          <w:p w:rsidR="00685C3D" w:rsidRPr="00E337D4" w:rsidRDefault="003110CA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11آبان</w:t>
            </w:r>
          </w:p>
        </w:tc>
      </w:tr>
      <w:tr w:rsidR="00685C3D" w:rsidTr="00E337D4">
        <w:tc>
          <w:tcPr>
            <w:tcW w:w="4675" w:type="dxa"/>
          </w:tcPr>
          <w:p w:rsidR="00685C3D" w:rsidRPr="00AA7A5F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دوم</w:t>
            </w:r>
          </w:p>
        </w:tc>
        <w:tc>
          <w:tcPr>
            <w:tcW w:w="4675" w:type="dxa"/>
            <w:shd w:val="clear" w:color="auto" w:fill="auto"/>
          </w:tcPr>
          <w:p w:rsidR="00685C3D" w:rsidRPr="00E337D4" w:rsidRDefault="003110CA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FF0000"/>
                <w:sz w:val="28"/>
                <w:szCs w:val="28"/>
                <w:rtl/>
              </w:rPr>
              <w:t>15 آبان</w:t>
            </w:r>
          </w:p>
        </w:tc>
      </w:tr>
      <w:tr w:rsidR="00685C3D" w:rsidTr="00E337D4">
        <w:tc>
          <w:tcPr>
            <w:tcW w:w="4675" w:type="dxa"/>
          </w:tcPr>
          <w:p w:rsidR="00685C3D" w:rsidRPr="00AA7A5F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سوم</w:t>
            </w:r>
          </w:p>
        </w:tc>
        <w:tc>
          <w:tcPr>
            <w:tcW w:w="4675" w:type="dxa"/>
            <w:shd w:val="clear" w:color="auto" w:fill="auto"/>
          </w:tcPr>
          <w:p w:rsidR="00685C3D" w:rsidRPr="00E337D4" w:rsidRDefault="003110CA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FF0000"/>
                <w:sz w:val="28"/>
                <w:szCs w:val="28"/>
                <w:rtl/>
              </w:rPr>
              <w:t>18 آبان</w:t>
            </w:r>
          </w:p>
        </w:tc>
      </w:tr>
      <w:tr w:rsidR="00685C3D" w:rsidTr="00E337D4">
        <w:tc>
          <w:tcPr>
            <w:tcW w:w="4675" w:type="dxa"/>
          </w:tcPr>
          <w:p w:rsidR="00685C3D" w:rsidRPr="00AA7A5F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چهارم</w:t>
            </w:r>
          </w:p>
        </w:tc>
        <w:tc>
          <w:tcPr>
            <w:tcW w:w="4675" w:type="dxa"/>
            <w:shd w:val="clear" w:color="auto" w:fill="auto"/>
          </w:tcPr>
          <w:p w:rsidR="00685C3D" w:rsidRPr="00E337D4" w:rsidRDefault="003110CA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FF0000"/>
                <w:sz w:val="28"/>
                <w:szCs w:val="28"/>
                <w:rtl/>
              </w:rPr>
              <w:t>22 آبان</w:t>
            </w:r>
          </w:p>
        </w:tc>
      </w:tr>
      <w:tr w:rsidR="00685C3D" w:rsidTr="00E337D4">
        <w:tc>
          <w:tcPr>
            <w:tcW w:w="4675" w:type="dxa"/>
          </w:tcPr>
          <w:p w:rsidR="00685C3D" w:rsidRPr="00AA7A5F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پنجم</w:t>
            </w:r>
          </w:p>
        </w:tc>
        <w:tc>
          <w:tcPr>
            <w:tcW w:w="4675" w:type="dxa"/>
            <w:shd w:val="clear" w:color="auto" w:fill="auto"/>
          </w:tcPr>
          <w:p w:rsidR="00685C3D" w:rsidRPr="00E337D4" w:rsidRDefault="003110CA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FF0000"/>
                <w:sz w:val="28"/>
                <w:szCs w:val="28"/>
                <w:rtl/>
              </w:rPr>
              <w:t>25 آبان</w:t>
            </w:r>
          </w:p>
        </w:tc>
      </w:tr>
      <w:tr w:rsidR="00685C3D" w:rsidTr="00E337D4">
        <w:tc>
          <w:tcPr>
            <w:tcW w:w="4675" w:type="dxa"/>
          </w:tcPr>
          <w:p w:rsidR="00685C3D" w:rsidRPr="00AA7A5F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ششم</w:t>
            </w:r>
          </w:p>
        </w:tc>
        <w:tc>
          <w:tcPr>
            <w:tcW w:w="4675" w:type="dxa"/>
            <w:shd w:val="clear" w:color="auto" w:fill="auto"/>
          </w:tcPr>
          <w:p w:rsidR="00685C3D" w:rsidRPr="00E337D4" w:rsidRDefault="003110CA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FF0000"/>
                <w:sz w:val="28"/>
                <w:szCs w:val="28"/>
                <w:rtl/>
              </w:rPr>
              <w:t>29 آبان</w:t>
            </w:r>
          </w:p>
        </w:tc>
      </w:tr>
      <w:tr w:rsidR="00685C3D" w:rsidTr="00E337D4">
        <w:tc>
          <w:tcPr>
            <w:tcW w:w="4675" w:type="dxa"/>
          </w:tcPr>
          <w:p w:rsidR="00685C3D" w:rsidRPr="00AA7A5F" w:rsidRDefault="00685C3D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پروژه محور و رفع اشکال</w:t>
            </w:r>
          </w:p>
        </w:tc>
        <w:tc>
          <w:tcPr>
            <w:tcW w:w="4675" w:type="dxa"/>
            <w:shd w:val="clear" w:color="auto" w:fill="auto"/>
          </w:tcPr>
          <w:p w:rsidR="00685C3D" w:rsidRPr="00E337D4" w:rsidRDefault="003110CA" w:rsidP="002E71AF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FF0000"/>
                <w:sz w:val="28"/>
                <w:szCs w:val="28"/>
                <w:rtl/>
              </w:rPr>
              <w:t>6 آذر</w:t>
            </w:r>
            <w:bookmarkStart w:id="0" w:name="_GoBack"/>
            <w:bookmarkEnd w:id="0"/>
          </w:p>
        </w:tc>
      </w:tr>
    </w:tbl>
    <w:p w:rsidR="00685C3D" w:rsidRDefault="00685C3D" w:rsidP="00685C3D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</w:rPr>
      </w:pPr>
    </w:p>
    <w:p w:rsidR="00685C3D" w:rsidRDefault="00685C3D" w:rsidP="00685C3D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</w:rPr>
        <w:t>تعریف پروژه</w:t>
      </w:r>
    </w:p>
    <w:p w:rsidR="00DA05E8" w:rsidRDefault="00774155" w:rsidP="00DA05E8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774155">
        <w:rPr>
          <w:rFonts w:cs="B Nazanin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5408" behindDoc="0" locked="0" layoutInCell="1" allowOverlap="1" wp14:anchorId="401007A2" wp14:editId="4201A313">
            <wp:simplePos x="0" y="0"/>
            <wp:positionH relativeFrom="margin">
              <wp:posOffset>-701040</wp:posOffset>
            </wp:positionH>
            <wp:positionV relativeFrom="margin">
              <wp:posOffset>7578090</wp:posOffset>
            </wp:positionV>
            <wp:extent cx="807720" cy="862965"/>
            <wp:effectExtent l="0" t="0" r="0" b="0"/>
            <wp:wrapSquare wrapText="bothSides"/>
            <wp:docPr id="7" name="Picture 7" descr="C:\Users\ALLAHQOQNUS\Desktop\Desk3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HQOQNUS\Desktop\Desk3\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5E8">
        <w:rPr>
          <w:rFonts w:asciiTheme="majorBidi" w:hAnsiTheme="majorBidi" w:cs="B Nazanin" w:hint="cs"/>
          <w:b/>
          <w:bCs/>
          <w:sz w:val="28"/>
          <w:szCs w:val="28"/>
          <w:rtl/>
        </w:rPr>
        <w:t>پهنه بندی خطر سیل در یک حوزه آبریز</w:t>
      </w:r>
    </w:p>
    <w:p w:rsidR="00820E6B" w:rsidRPr="000E5CE6" w:rsidRDefault="00774155" w:rsidP="000E5CE6">
      <w:pPr>
        <w:bidi/>
        <w:jc w:val="both"/>
        <w:rPr>
          <w:rFonts w:asciiTheme="majorBidi" w:hAnsiTheme="majorBidi" w:cs="B Nazanin"/>
          <w:b/>
          <w:bCs/>
          <w:sz w:val="32"/>
          <w:szCs w:val="32"/>
          <w:highlight w:val="yellow"/>
        </w:rPr>
      </w:pPr>
      <w:r w:rsidRPr="00AA7A5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3F48D" wp14:editId="52198BBB">
                <wp:simplePos x="0" y="0"/>
                <wp:positionH relativeFrom="margin">
                  <wp:posOffset>-619125</wp:posOffset>
                </wp:positionH>
                <wp:positionV relativeFrom="paragraph">
                  <wp:posOffset>972820</wp:posOffset>
                </wp:positionV>
                <wp:extent cx="7188200" cy="254000"/>
                <wp:effectExtent l="57150" t="38100" r="50800" b="698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25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C3D" w:rsidRDefault="00685C3D" w:rsidP="00685C3D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3F48D" id="Rectangle 6" o:spid="_x0000_s1033" style="position:absolute;left:0;text-align:left;margin-left:-48.75pt;margin-top:76.6pt;width:566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 inset="14.4pt,14.4pt,14.4pt,28.8pt">
                  <w:txbxContent>
                    <w:p w:rsidR="00685C3D" w:rsidRDefault="00685C3D" w:rsidP="00685C3D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5C3D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 xml:space="preserve">این کارگاه 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می تواند در بسیاری از مطالعات ازجمله منابع طبیعی، کشاورزی، محیط زیست، علوم انسانی( مانند علوم اجتماعی، اقتصادو..) علوم پایه( مانند زیست شناسی، زمین شناسی و</w:t>
      </w:r>
      <w:r w:rsidR="00685C3D" w:rsidRPr="00AA7A5F">
        <w:rPr>
          <w:rFonts w:ascii="Sakkal Majalla" w:hAnsi="Sakkal Majalla" w:cs="Sakkal Majalla" w:hint="cs"/>
          <w:b/>
          <w:bCs/>
          <w:color w:val="555555"/>
          <w:sz w:val="20"/>
          <w:szCs w:val="20"/>
          <w:shd w:val="clear" w:color="auto" w:fill="FFFFFF"/>
          <w:rtl/>
        </w:rPr>
        <w:t>…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>)</w:t>
      </w:r>
      <w:r w:rsidR="00685C3D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،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685C3D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جغرافیا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685C3D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و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685C3D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برنامه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685C3D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ریزی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685C3D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شهری،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685C3D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علوم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685C3D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پزشکی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>(</w:t>
      </w:r>
      <w:r w:rsidR="00685C3D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مانند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685C3D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بهداشت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685C3D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محیط،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685C3D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بهداشت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685C3D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حرفه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685C3D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ای،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685C3D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حشره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685C3D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شناسی</w:t>
      </w:r>
      <w:r w:rsidR="00685C3D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پزشکی، اقتصا بهداشت، اورژانس و..) کاربردی باشد</w:t>
      </w:r>
      <w:r w:rsidR="00685C3D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.</w:t>
      </w:r>
    </w:p>
    <w:sectPr w:rsidR="00820E6B" w:rsidRPr="000E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2725"/>
    <w:multiLevelType w:val="hybridMultilevel"/>
    <w:tmpl w:val="CDF022F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C83580C"/>
    <w:multiLevelType w:val="hybridMultilevel"/>
    <w:tmpl w:val="243EB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F3CAD"/>
    <w:multiLevelType w:val="multilevel"/>
    <w:tmpl w:val="DD1A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DD"/>
    <w:rsid w:val="00087282"/>
    <w:rsid w:val="000E5CE6"/>
    <w:rsid w:val="00100AEA"/>
    <w:rsid w:val="00264179"/>
    <w:rsid w:val="002F4600"/>
    <w:rsid w:val="003110CA"/>
    <w:rsid w:val="00315709"/>
    <w:rsid w:val="00381787"/>
    <w:rsid w:val="00507D87"/>
    <w:rsid w:val="00685C3D"/>
    <w:rsid w:val="007277FC"/>
    <w:rsid w:val="00774155"/>
    <w:rsid w:val="00820E6B"/>
    <w:rsid w:val="009714E0"/>
    <w:rsid w:val="00AA6E7D"/>
    <w:rsid w:val="00BD407C"/>
    <w:rsid w:val="00C24E35"/>
    <w:rsid w:val="00DA05E8"/>
    <w:rsid w:val="00E337D4"/>
    <w:rsid w:val="00F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2EED"/>
  <w15:chartTrackingRefBased/>
  <w15:docId w15:val="{20D2E211-64A5-4D5E-A04D-C8C7875C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C3D"/>
    <w:pPr>
      <w:ind w:left="720"/>
      <w:contextualSpacing/>
    </w:pPr>
  </w:style>
  <w:style w:type="table" w:styleId="TableGrid">
    <w:name w:val="Table Grid"/>
    <w:basedOn w:val="TableNormal"/>
    <w:uiPriority w:val="39"/>
    <w:rsid w:val="0068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ALLAHQOQNUS</dc:creator>
  <cp:keywords/>
  <dc:description/>
  <cp:lastModifiedBy>ALLAHQOQNUS</cp:lastModifiedBy>
  <cp:revision>26</cp:revision>
  <cp:lastPrinted>2021-07-08T08:04:00Z</cp:lastPrinted>
  <dcterms:created xsi:type="dcterms:W3CDTF">2020-07-24T11:55:00Z</dcterms:created>
  <dcterms:modified xsi:type="dcterms:W3CDTF">2021-08-21T15:17:00Z</dcterms:modified>
</cp:coreProperties>
</file>